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00B1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00B1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31.05.2019 N 348н</w:t>
            </w:r>
            <w:r>
              <w:rPr>
                <w:sz w:val="48"/>
                <w:szCs w:val="48"/>
              </w:rPr>
              <w:br/>
              <w:t>"Об утверждении перечня медицинских изделий, предназначенных для поддержания функций орг</w:t>
            </w:r>
            <w:r>
              <w:rPr>
                <w:sz w:val="48"/>
                <w:szCs w:val="48"/>
              </w:rPr>
              <w:t>анов и систем организма человека, предоставляемых для использования на дому"</w:t>
            </w:r>
            <w:r>
              <w:rPr>
                <w:sz w:val="48"/>
                <w:szCs w:val="48"/>
              </w:rPr>
              <w:br/>
              <w:t>(Зарегистрировано в Минюсте России 28.06.2019 N 55087)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00B1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0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00B1F">
      <w:pPr>
        <w:pStyle w:val="ConsPlusNormal"/>
        <w:jc w:val="both"/>
        <w:outlineLvl w:val="0"/>
      </w:pPr>
    </w:p>
    <w:p w:rsidR="00000000" w:rsidRDefault="00400B1F">
      <w:pPr>
        <w:pStyle w:val="ConsPlusNormal"/>
        <w:outlineLvl w:val="0"/>
      </w:pPr>
      <w:r>
        <w:t>Зарегистрировано в Минюсте России 28 июня 2019 г. N 55087</w:t>
      </w:r>
    </w:p>
    <w:p w:rsidR="00000000" w:rsidRDefault="00400B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00B1F">
      <w:pPr>
        <w:pStyle w:val="ConsPlusNormal"/>
        <w:jc w:val="both"/>
      </w:pPr>
    </w:p>
    <w:p w:rsidR="00000000" w:rsidRDefault="00400B1F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400B1F">
      <w:pPr>
        <w:pStyle w:val="ConsPlusTitle"/>
        <w:jc w:val="center"/>
      </w:pPr>
    </w:p>
    <w:p w:rsidR="00000000" w:rsidRDefault="00400B1F">
      <w:pPr>
        <w:pStyle w:val="ConsPlusTitle"/>
        <w:jc w:val="center"/>
      </w:pPr>
      <w:r>
        <w:t>ПРИКАЗ</w:t>
      </w:r>
    </w:p>
    <w:p w:rsidR="00000000" w:rsidRDefault="00400B1F">
      <w:pPr>
        <w:pStyle w:val="ConsPlusTitle"/>
        <w:jc w:val="center"/>
      </w:pPr>
      <w:r>
        <w:t>от 31 мая 2019 г. N 348н</w:t>
      </w:r>
    </w:p>
    <w:p w:rsidR="00000000" w:rsidRDefault="00400B1F">
      <w:pPr>
        <w:pStyle w:val="ConsPlusTitle"/>
        <w:jc w:val="center"/>
      </w:pPr>
    </w:p>
    <w:p w:rsidR="00000000" w:rsidRDefault="00400B1F">
      <w:pPr>
        <w:pStyle w:val="ConsPlusTitle"/>
        <w:jc w:val="center"/>
      </w:pPr>
      <w:r>
        <w:t>ОБ УТВЕРЖДЕНИИ ПЕРЕЧНЯ</w:t>
      </w:r>
    </w:p>
    <w:p w:rsidR="00000000" w:rsidRDefault="00400B1F">
      <w:pPr>
        <w:pStyle w:val="ConsPlusTitle"/>
        <w:jc w:val="center"/>
      </w:pPr>
      <w:r>
        <w:t>МЕДИЦИНСКИХ ИЗДЕЛИЙ, ПРЕДНАЗНАЧЕННЫХ ДЛЯ ПОДДЕРЖАНИЯ</w:t>
      </w:r>
    </w:p>
    <w:p w:rsidR="00000000" w:rsidRDefault="00400B1F">
      <w:pPr>
        <w:pStyle w:val="ConsPlusTitle"/>
        <w:jc w:val="center"/>
      </w:pPr>
      <w:r>
        <w:t>ФУНКЦИЙ ОРГАНОВ И СИСТЕМ ОРГАНИЗМА Ч</w:t>
      </w:r>
      <w:r>
        <w:t>ЕЛОВЕКА,</w:t>
      </w:r>
    </w:p>
    <w:p w:rsidR="00000000" w:rsidRDefault="00400B1F">
      <w:pPr>
        <w:pStyle w:val="ConsPlusTitle"/>
        <w:jc w:val="center"/>
      </w:pPr>
      <w:r>
        <w:t>ПРЕДОСТАВЛЯЕМЫХ ДЛЯ ИСПОЛЬЗОВАНИЯ НА ДОМУ</w:t>
      </w:r>
    </w:p>
    <w:p w:rsidR="00000000" w:rsidRDefault="00400B1F">
      <w:pPr>
        <w:pStyle w:val="ConsPlusNormal"/>
        <w:jc w:val="both"/>
      </w:pPr>
    </w:p>
    <w:p w:rsidR="00000000" w:rsidRDefault="00400B1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4 статьи 36</w:t>
        </w:r>
      </w:hyperlink>
      <w:r>
        <w:t xml:space="preserve"> Федерального закона от 21 ноября 2011 г. N 323-ФЗ "Об основах о</w:t>
      </w:r>
      <w:r>
        <w:t>храны здоровья граждан в Российской Федерации" (Собрание законодательства Российской Федерации, 2011, N 48, ст. 8415; 2019, N 10, ст. 888) приказываю:</w:t>
      </w:r>
    </w:p>
    <w:p w:rsidR="00000000" w:rsidRDefault="00400B1F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ar29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изделий, предназначенных для поддержания функций органов и систем организма человека, предоставляемых для использования на дому.</w:t>
      </w:r>
    </w:p>
    <w:p w:rsidR="00000000" w:rsidRDefault="00400B1F">
      <w:pPr>
        <w:pStyle w:val="ConsPlusNormal"/>
        <w:jc w:val="both"/>
      </w:pPr>
    </w:p>
    <w:p w:rsidR="00000000" w:rsidRDefault="00400B1F">
      <w:pPr>
        <w:pStyle w:val="ConsPlusNormal"/>
        <w:jc w:val="right"/>
      </w:pPr>
      <w:r>
        <w:t>Министр</w:t>
      </w:r>
    </w:p>
    <w:p w:rsidR="00000000" w:rsidRDefault="00400B1F">
      <w:pPr>
        <w:pStyle w:val="ConsPlusNormal"/>
        <w:jc w:val="right"/>
      </w:pPr>
      <w:r>
        <w:t>В.И.СКВОРЦОВА</w:t>
      </w:r>
    </w:p>
    <w:p w:rsidR="00000000" w:rsidRDefault="00400B1F">
      <w:pPr>
        <w:pStyle w:val="ConsPlusNormal"/>
        <w:jc w:val="both"/>
      </w:pPr>
    </w:p>
    <w:p w:rsidR="00000000" w:rsidRDefault="00400B1F">
      <w:pPr>
        <w:pStyle w:val="ConsPlusNormal"/>
        <w:jc w:val="both"/>
      </w:pPr>
    </w:p>
    <w:p w:rsidR="00000000" w:rsidRDefault="00400B1F">
      <w:pPr>
        <w:pStyle w:val="ConsPlusNormal"/>
        <w:jc w:val="both"/>
      </w:pPr>
    </w:p>
    <w:p w:rsidR="00000000" w:rsidRDefault="00400B1F">
      <w:pPr>
        <w:pStyle w:val="ConsPlusNormal"/>
        <w:jc w:val="both"/>
      </w:pPr>
    </w:p>
    <w:p w:rsidR="00000000" w:rsidRDefault="00400B1F">
      <w:pPr>
        <w:pStyle w:val="ConsPlusNormal"/>
        <w:jc w:val="both"/>
      </w:pPr>
    </w:p>
    <w:p w:rsidR="00000000" w:rsidRDefault="00400B1F">
      <w:pPr>
        <w:pStyle w:val="ConsPlusNormal"/>
        <w:jc w:val="right"/>
        <w:outlineLvl w:val="0"/>
      </w:pPr>
      <w:r>
        <w:t>Утвержден</w:t>
      </w:r>
    </w:p>
    <w:p w:rsidR="00000000" w:rsidRDefault="00400B1F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00B1F">
      <w:pPr>
        <w:pStyle w:val="ConsPlusNormal"/>
        <w:jc w:val="right"/>
      </w:pPr>
      <w:r>
        <w:t>Российской Федерации</w:t>
      </w:r>
    </w:p>
    <w:p w:rsidR="00000000" w:rsidRDefault="00400B1F">
      <w:pPr>
        <w:pStyle w:val="ConsPlusNormal"/>
        <w:jc w:val="right"/>
      </w:pPr>
      <w:r>
        <w:t>от 31 мая 2019 г.</w:t>
      </w:r>
      <w:r>
        <w:t xml:space="preserve"> N 348н</w:t>
      </w:r>
    </w:p>
    <w:p w:rsidR="00000000" w:rsidRDefault="00400B1F">
      <w:pPr>
        <w:pStyle w:val="ConsPlusNormal"/>
        <w:jc w:val="both"/>
      </w:pPr>
    </w:p>
    <w:p w:rsidR="00000000" w:rsidRDefault="00400B1F">
      <w:pPr>
        <w:pStyle w:val="ConsPlusTitle"/>
        <w:jc w:val="center"/>
      </w:pPr>
      <w:bookmarkStart w:id="1" w:name="Par29"/>
      <w:bookmarkEnd w:id="1"/>
      <w:r>
        <w:t>ПЕРЕЧЕНЬ</w:t>
      </w:r>
    </w:p>
    <w:p w:rsidR="00000000" w:rsidRDefault="00400B1F">
      <w:pPr>
        <w:pStyle w:val="ConsPlusTitle"/>
        <w:jc w:val="center"/>
      </w:pPr>
      <w:r>
        <w:t>МЕДИЦИНСКИХ ИЗДЕЛИЙ, ПРЕДНАЗНАЧЕННЫХ ДЛЯ ПОДДЕРЖАНИЯ</w:t>
      </w:r>
    </w:p>
    <w:p w:rsidR="00000000" w:rsidRDefault="00400B1F">
      <w:pPr>
        <w:pStyle w:val="ConsPlusTitle"/>
        <w:jc w:val="center"/>
      </w:pPr>
      <w:r>
        <w:t>ФУНКЦИЙ ОРГАНОВ И СИСТЕМ ОРГАНИЗМА ЧЕЛОВЕКА,</w:t>
      </w:r>
    </w:p>
    <w:p w:rsidR="00000000" w:rsidRDefault="00400B1F">
      <w:pPr>
        <w:pStyle w:val="ConsPlusTitle"/>
        <w:jc w:val="center"/>
      </w:pPr>
      <w:r>
        <w:t>ПРЕДОСТАВЛЯЕМЫХ ДЛЯ ИСПОЛЬЗОВАНИЯ НА ДОМУ</w:t>
      </w:r>
    </w:p>
    <w:p w:rsidR="00000000" w:rsidRDefault="00400B1F">
      <w:pPr>
        <w:pStyle w:val="ConsPlusNormal"/>
        <w:jc w:val="both"/>
      </w:pPr>
    </w:p>
    <w:p w:rsidR="00000000" w:rsidRDefault="00400B1F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2891"/>
        <w:gridCol w:w="4422"/>
        <w:gridCol w:w="153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 xml:space="preserve">Группа медицинских изделий </w:t>
            </w:r>
            <w:hyperlink w:anchor="Par1071" w:tooltip="&lt;*&gt; В соответствии с номенклатурной классификацией медицинских изделий по видам, утвержденной приказом Министерства здравоохранения Российской Федерации от 6 июня 2012 г. N 4н (зарегистрирован Министерством юстиции Российской Федерации 9 июля 2012 г. N 24852), с изменениями, внесенными приказом Министерства здравоохранения Российской Федерации от 25 сентября 2014 г. N 557н (зарегистрирован Министерством юстиции Российской Федерации 17 декабря 2014 г. N 3520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 xml:space="preserve">Подгруппа медицинских изделий </w:t>
            </w:r>
            <w:hyperlink w:anchor="Par1071" w:tooltip="&lt;*&gt; В соответствии с номенклатурной классификацией медицинских изделий по видам, утвержденной приказом Министерства здравоохранения Российской Федерации от 6 июня 2012 г. N 4н (зарегистрирован Министерством юстиции Российской Федерации 9 июля 2012 г. N 24852), с изменениями, внесенными приказом Министерства здравоохранения Российской Федерации от 25 сентября 2014 г. N 557н (зарегистрирован Министерством юстиции Российской Федерации 17 декабря 2014 г. N 35201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Вид медицинского изде</w:t>
            </w:r>
            <w:r>
              <w:t xml:space="preserve">лия </w:t>
            </w:r>
            <w:hyperlink w:anchor="Par1072" w:tooltip="&lt;**&gt; В соответствии с номенклатурной классификацией медицинских изделий по видам, формируемой в электронном виде по группам и подгруппам медицинских изделий и размещенной на официальном сайте Федеральной службы по надзору в сфере здравоохранения в информационно-телекоммуникационной сети &quot;Интернет&quot;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 xml:space="preserve">Код вида медицинского изделия </w:t>
            </w:r>
            <w:hyperlink w:anchor="Par1072" w:tooltip="&lt;**&gt; В соответствии с номенклатурной классификацией медицинских изделий по видам, формируемой в электронном виде по группам и подгруппам медицинских изделий и размещенной на официальном сайте Федеральной службы по надзору в сфере здравоохранения в информационно-телекоммуникационной сети &quot;Интернет&quot;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Анестезиологические и респираторные медицинские изделия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Ан</w:t>
            </w:r>
            <w:r>
              <w:t>ализаторы дыхательной функции и сопутствующие изделия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Пикфлоуметр, ручной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104200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Пикфлоуметр, электронный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104210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Анестезиологические системы и сопутствующие изделия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Коннектор трубки/маски дыхательного контура, одноразового использования, нестерильный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327610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Коннектор трубки/маски дыхательного контура, одноразового использования, стерильный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327640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Трубка дыхательная для патрубка вдоха/выдоха, многоразового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333510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Вентиляторы респираторные и сопутствующие изделия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Аппарат искусственной вентиляции легких портативный электрический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113890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Аппарат искусственной вентиляции легких портативный с пневмоприводом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114040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Аппарат вентиляции легких положительным давлением терапевтический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125540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232890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Аппарат искусственной вентиляции легких с двухфазным положительным давлением для домашнего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318670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Аппарат искусственной вентиляции легких с постоянным положительным давлением для домашнего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318710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Аппарат искусственной вентиляции легких с двухфазным положительным давлением переносной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328870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Датчик дыхательного контура многопараметрический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322330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Держатель трубки дыхательного контура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185520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Стойка для аппарата искусственной вентиляции легких, стационарная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185530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Стойка для аппарата искусственной вентиляции легких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185590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Устройство для мытья/дезинфекции аппарата постоянного/двухфазного положительного давления (СРАР/ВРАР) для домашнего </w:t>
            </w:r>
            <w:r>
              <w:t>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328940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Контур дыхательный аппарата искусственной вентиляции легких, многоразового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185600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Коннектор трубки/маски дыхательного контура, многоразового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110230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Контур дыхательный аппарата </w:t>
            </w:r>
            <w:r>
              <w:t>искусственной вентиляции легких, одноразового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185610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Контур дыхательный аппарата искусственной вентиляции легких, одноразового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185610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Клапан нереверсивный, одноразового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321960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Провод для подогрева дыхательных газов, для взрослых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323780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Провод для подогрева дыхательных газов, для младенцев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324310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Трубка дыхательная для патрубка вдоха/выдоха, одноразового использования, нестерильная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354450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Мешок для дыхательного контура, многоразового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283460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Ингаляторы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127540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Спейсер к небулайзеру или ингалятору, многоразового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139780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Концентратор кислорода стационарный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191160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Увлажнитель дыхательных смесей с подогревом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152090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Фильтр защитный для трахеостомы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173800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Тепло/влагообменник, одноразового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110250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Маска трахеостомическая, аэрозольная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173860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Ингалятор аэрозольный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202950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Тепло/влагообменник/бактериальный фильтр, нестерильный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218750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Маска лицевая аэрозольная, реверсивная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274030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Камера увлажнения воздуха для линии вдоха, многоразового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319000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Камера увлажнения воздуха для линии вдоха, одноразового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321970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Кабель соединительный электрический к проводу для подогрева дыхательных газов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324410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Набор для доставки кислорода для экстренной помощи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344700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Канюли респираторные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Канюля назальная для подачи кислорода при искусственной вентиляции легких с постоянным положительным давлением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105850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Канюля назальная стандартная для подачи кислорода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136410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Канюля внутренняя трахеостомической трубки, одноразового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173880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Канюля назальная стандартная для подачи кислорода, стерильная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349900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Магистрали дыхательные и сопутствующие изделия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Тепло/влагообменник/бактериальный фильтр, стерильный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324650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Маски респираторные/анестезиологические и сопутствующие изделия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Маска носовая аппарата постоянного/двухфазного положительного давления в дыхательных путях, одноразового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109700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Маска лицевая аппарата постоянного/двухфазного положительного давления в дыхательных путях, одноразового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109710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Маска лицевая аппарата постоянного/двухфазного положительного давления в дыхательных путях, многоразового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109720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Маска носовая аппарата постоянного/двухфазного положительного давления в дыхательных путях, многоразового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109730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Маска ротовая для искусственной вентиляции легких с постоянным/двухфазным положительным давлением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109740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121170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Аппа</w:t>
            </w:r>
            <w:r>
              <w:t>рат искусственной вентиляции легких ручной, многоразового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121180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Маска трахеостомическая, кислородная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173830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Маска для искусственной вентиляции легких, многоразового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271370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Маска для искусственной вентиляции легких, одноразового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271390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Набор для проведения кислородной терапии, стерильный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156010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Трубка для подачи кислорода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156030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Инсуффлятор-аспиратор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303260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Оксиметры и сопутствующие изделия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Пульскооксиметр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149390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Системы вентиляции легких и сопутствующие изделия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Устройство для очищения дыхательных путей методом ПЭД механическое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124600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Жилет системы очищения дыхательных путей от секрета методом высокочастотной осцилляции грудной клетки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288780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Аппликатор для системы очищения дыхательных путей от секрета методом перкуссии грудной клетки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289810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Система для очищения дыхательных путей вакуумом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298910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Шланг системы очищения дыхательных путей от секрета методом высокочастотной осцилляции грудной клетки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288770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Генератор системы очищения дыхательных путей от секрета методом высокочастотной осцилляции грудной клетки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288790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Система очищения дыхательных путей от секрета методом перкуссии грудной клетки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289800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Генератор системы очищения дыхательных путей от секрета методом высокочастотной осцилляции грудной клетки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288790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Система очищения дыхательных путей от секрета мет</w:t>
            </w:r>
            <w:r>
              <w:t>одом перкуссии грудной клетки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289800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Устройства систем искусственной вентиляции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Трубка трахеостомическая стандартная, многоразового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136490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Трубка трахеостомическая стандартная, одноразового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136500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Набор для ухода за трахеостомой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173710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152690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Соединитель для дыхательного контура, одноразового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165140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Соединитель для дыхательного контура, многоразового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165230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Трубка трахеостомическая армированная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169080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Клапан голосовой для трахеостомической трубки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173740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Фиксатор трахеостомической трубки на шее пациента, многоразового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173750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Повязка для трахеостомической трубки, стерильная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173790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Протектор трахеостомы, многоразового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173810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Смазка для трахеостомической трубки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173820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Лубрикант для анатомических отверстий, стерильный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322280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Щеточка для очистки внутренней канюли трахеостомической трубки, нестерильная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173840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Фиксатор трахеостомической трубки на шее пациента, одноразового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355410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Палочка ватная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241120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Вспомогательные и общебольничные медицинские изделия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Инфузионные насосы и сопутствующие изделия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Система дозированного введения анальгетиков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105340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Насос к системе дозированного введения анальгетиков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105350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Кассета к системе дозированного введения анальгетиков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105360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Насадка к системе дозированного введения анальгетиков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105370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Насос инфузионный механический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124530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Набор для введения лекарственных средств к насосу инфузионному механическому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124560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Насос инфузионный для контролируемой пациентом анальгезии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157620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Насос шприцевой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229860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Помпа для энтерального питания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260010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Набор для эластомерного инфузионного насоса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288130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Устройство наполнения камеры эластомерного инфузионного насоса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288150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Насос инфузионный эластомерный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288180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131950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Насос инфузионный общего назначения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260420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Набор для введения лекарственных средств для инфузионного насоса с электропитанием, одноразового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273610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Кровати медицинские и сопутствующие изделия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Кровать адаптационная с ручным управлением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118440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Кровать педиатрическая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178810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Наматрасник противопролежневый надувной с регулируемым давлением, многоразового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266680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Насос для регулировки давления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266760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266750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Матрас противопролежневый секционный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118170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Кровать с электроприводом адаптационная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290200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Простыня впитывающая, нестерильная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331330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Пеленка впитывающая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320550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136210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Матрасы медицинские и сопутствующие изделия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Наматрасник противопролежневый с гелевым наполнителем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168020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Наматрасник противопролежневый надувной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168030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Наматрасник противопролежневый с наполнителем из пеноматериала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167990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Основание для кровати, механическое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216960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Основание для кровати, с электропитанием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216950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Основание для кровати, с гидравлическим приводом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16970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Наборы для подкожных инъекций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Набор для чрескожных инъекций, не содержащий лекарственные средства, одноразового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300940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Перчатки медицинские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Перчатки смотровые/процедурные виниловые, опудренные, стерильные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335680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Перчатки смотровые/процедурные виниловые, неопудренные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205280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122540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Перчатки смотровые/процедурные из латекса гевеи, опудренные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122560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Перчатки смотровые/процедурные из латекса гевеи, неопудренные, стерильные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122610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Перчатки смотровые/процедурные из полихлоропрена, неопудренные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139350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Перчатки смотровые/процедурные из полихлоропрена, опудренные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139360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Перчатки смотровые/процедурные нитриловые, неопудренные, нестерильные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185830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Перчатки смотровые/процедурные нитриловые, опудренные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185850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Подушки медицинские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Набор подушек для сна адаптационный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355720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Растворы/газы для санитарной обработки/обслуживания медицинских изделий и сопутствующие изделия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Раствор стерильный для промывания мочевого катетера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126780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Салфетка для дезинфекции медицинских изделий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136940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Средство обеззараживающее для медицинского инструмента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353170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Системы подъема/перемещения пациентов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Система подъема пациента из положения сидя и дальнейшего перемещения передвижная, с электропитанием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149100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Система подъема пациента из положения сидя и дальнейшего перемещения передвижная, с приводом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149140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Система подъема пациента из положения сидя и дальнейшего перемещения передвижная, с электропитанием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149100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Система подъема пациента из положения сидя и дальнейшего перемещения передвижная, с приводом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149140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Система подъема и перемещения пациента с помощью верхних направляющих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172880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Система подъема и перемещения пациента стационарная, с питанием от сети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191170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Система подъема и перемещения пациента стационарная, с приводом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191250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Система подъема и перемещения пациента передвижная, с питанием от батареи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209440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Система подъема и перемещения пациента передвижная, с питанием от сети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209450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Система подъема и перемещения пациента передвижная, с приводом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209530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Система для подъема и перемещения пациента автономная, с питанием от сети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275140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Система для подъема и перемещения пациента автономная, с приводом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275220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Приспособление для помощи при вставании пневматическое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331150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Приспособление для помощи при вставании ручное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331520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Приспособление для помощи при вставании/тренировки ручное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331530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Приспособление для помощи при вставании/тренировки электрическое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333600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Приспособление для помощи при вставании электрическое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333610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Прочие вспомогательные и общебольничные медицинские изделия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Компрессор кислородный для домашнего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328950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Гастроэнтерологические медицинские изделия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Катетеры гастроэнтерологические и сопутствующие изделия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Набор для сбора кала при недержании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120560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Набор для энтерального питания, для младенцев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259630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Трубка гастростомическая низкопрофильная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268540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Трубка гастростомическая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268590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Прочие гастроэнтерологические медицинские изделия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Подгузники детские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233160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Подгузники для взрослых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280360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Трусы при недержании мочи для взрослых, многоразового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233730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Вкладыши урологические впитывающие при недержании мочи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233860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Трусы при недержании мочи для взрослых, одноразового использования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233900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Трубки гастроэнтерологические и сопутствующие изделия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Удлинитель трубки для энтерального питания, нестерильный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338030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Удлинитель трубки для энтерального питания, стерильный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338040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Устройства стомирования и сопутствующие изделия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Калоприемник для колостомы закрытый, однокомпонентный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152450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Калоприемник для колостомы закрытый, многокомпонентный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152460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Калоприемник для кишечной стомы открытого типа, однокомпонентный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156410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Калоприемник для кишечной стомы открытого типа, многокомпонентный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156420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Катетер ректальный для постоянной илеостомии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187780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Мешок уростомный многокомпонентный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200040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Клей медицинский для поверхности кожи, нестерильный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200440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Мешок уростомный для сегмента подвздошной кишки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208770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Бандаж для стомированных больных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221790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Зажим для калоприемника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221800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Медицинские изделия для манипуляций/восстановления тканей/органов человека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Устройства дренирования/удаления жидкостей/тканей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Канистра для аспирационной системы, многоразового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190940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Катетер аспирационной системы, общего назначения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190950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Фильтр аспирационной системы, микробный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191030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Насос аспирационной системы для очищения дыхательных путей для экстренной помощи, электрический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358760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Система аспирационная общего назначения, с питанием от сети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260570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Трубка для аспирационной системы, одноразового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191040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Реабилитационные и адаптированные для инвалидов медицинские изделия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Изделия бытовые адаптированные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Сиденье для унитаза приподнятое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152370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Зонд назоэнтеральный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157910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Зонд назогастрального питания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169450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Зонд назогастральный/орогастральный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169460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Шприц для введения лекарств перорально/энтерального питания, одноразового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109790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Набор для энтерального питания, для взрослых/педиатрический, стерильный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259820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Набор для энтерального питания, для взрослых/педиатрический, нестерильный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318380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Набор для энтерального питания, для младенцев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59630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Помпа для энтерального питания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260010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Коннектор для энтерального питания/введения лекарственных средств, нестерильный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325930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Изделия/оборудование домашнее адаптированные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Ходунки-столик для прогулок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187990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Кресло прогулочное, складное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188030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Кресло прогулочное, нескладное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188110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Подъемник лестничный, кресло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266170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Наматрасник водонепроницаемый, многоразового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269270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Средства медицинские персональные адаптированные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Концентратор кислорода портативный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113810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Средства передвижения адаптированные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Ходунки опорные стандартные, складные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136520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Ходунки опорные стандартные, нескладные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136530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Ходунки колесные стандартные, нескладные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136540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Кресло прогулочное, складное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188030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Кресло прогулочное, нескладное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188110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Кресло-коляска, с электродвигателем, управляемая пациентом, с электронным рулевым управлением, складная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207920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Кресло-коляска, с приводом, управляемая сопровождающим лицом, нескладная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2079</w:t>
            </w:r>
            <w:r>
              <w:t>30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Кресло-коляска, управляемая пациентом/сопровождающим лицом, с двуручным цепным приводом, нескладная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207980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Кресло-коляска, управляемая пациентом/сопровождающим лицом, с приводом на задние колеса, складная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207990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Кресло-коляска, с электродвигателем, управляемая сопровождающим лицом, с электронным рулевым управлением, складная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208000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Кресло-коляска, управляемая пациентом, с приводом на передние колеса, складная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208010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Кр</w:t>
            </w:r>
            <w:r>
              <w:t xml:space="preserve">есло-коляска, управляемая пациентом, с приводом на задние колеса, складная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208020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Кресло-коляска, управляемая пациентом/сопровождающим лицом, с ножным приводом, складная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208100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Кресло-коляска, управляемая пациентом/сопровождающим лицом, с односторонним приводом на переднее колесо, складная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208110</w:t>
            </w:r>
          </w:p>
        </w:tc>
      </w:tr>
      <w:tr w:rsidR="0000000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Кресло-коляска, управляемое пациентом, с двуручным рычажным приводо</w:t>
            </w:r>
            <w:r>
              <w:t xml:space="preserve">м, нескладная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208120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Кресло-коляска, управляемая пациентом, с ножным приводом, нескладная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208130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Кресло-коляска, управляемая пациентом, с односторонним приводом на заднее колесо, нескладная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208140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Кресло-коляска, с приводом, управляемая пациентом/сопровождающим лицом, нескладная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</w:t>
              </w:r>
              <w:r>
                <w:rPr>
                  <w:color w:val="0000FF"/>
                </w:rPr>
                <w:t>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208150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Средства ухода персональные адаптированные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Измеритель стомы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118490</w:t>
            </w:r>
          </w:p>
        </w:tc>
      </w:tr>
      <w:tr w:rsidR="0000000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Повязка раневая гидрогелевая, нестерильная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144780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Повязка раневая гидрогелевая, стерильная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144790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Повязка раневая гидрогелевая, стерильная, антибактериальная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144800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Повязка на рану неприлипающая, абсорбирующая, антибактериальная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147390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Повязка раневая неприлипающая, проницаемая, антибактериальная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147400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Повязка раневая неприлипающая, абсорбирующая, стерильная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147410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Повязка раневая неприлипающая, проницаемая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147420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Судно подкладное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148100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Повязка пленочная проницаемая для жидкости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148110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Трубка для мочеиспускания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149380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Устройство для фиксации мочеприемника, носимое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149410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Держатель неносимого мочеприемника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149440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Мочеприемник закрытый носимый, нестерильный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152440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Калоприемник для колостомы закрытый, однокомпонентный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152450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Калоприемник для колостомы закрытый, многокомпонентный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152460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Мочеприемник закрытый неносимый, стерильный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152470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Мочеприемник закрытый неносимый, нестерильный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152480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Мочеприемник закрытый носимый, стерильный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152490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Катетер уретральный постоянный для дренажа/промывания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155640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Катетер уретральный постоянный д</w:t>
            </w:r>
            <w:r>
              <w:t xml:space="preserve">ля дренажа, антибактериальный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155660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Катетер уретральный постоянный для дренажа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155670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Мочеприемник со сливным краном без крепления к пациенту, стерильный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156370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Мочеприемник со сливным краном без крепления к пациенту, нестерильный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156380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Мочеприемник ножной носимый со сливным краном, стерильный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156390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Моче</w:t>
            </w:r>
            <w:r>
              <w:t xml:space="preserve">приемник носимый сквозной, нестерильный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156400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Калоприемник для кишечной стомы открытого типа, однокомпонентный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156410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Калоприемник для кишечной стомы открытого типа, многокомпонентный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156420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Повязка на кожу с осмотическими свойствами, нестерильная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161260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Повязка на кожу полуокклюзионная, стерильная, антибактериальная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161270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>Повязка на кожу с осмотическими свойствами, стерильная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161310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Мочеприемник для младенцев/педиатрический подключаемый к катетеру, стерильный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165120</w:t>
            </w:r>
          </w:p>
        </w:tc>
      </w:tr>
      <w:tr w:rsidR="0000000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</w:pPr>
            <w:r>
              <w:t xml:space="preserve">Мочеприемник для младенцев/педиатрический подключаемый к катетеру, нестерильный </w:t>
            </w:r>
            <w:hyperlink w:anchor="Par1073" w:tooltip="&lt;***&gt; Обеспечение данными медицинскими изделиями лиц, признанных инвалидами, осуществляется в соответствии с Федеральным законом от 24 ноября 1995 г. N 181-ФЗ &quot;О социальной защите инвалидов в Российской Федерации&quot; (Собрание законодательства Российской Федерации, 1995, N 48, ст. 4563; 2004, N 35, ст. 3607; 2005, N 1, ст. 25; 2007, N 43, ст. 5084; 2013, N 19, ст. 2331; 2014, N 26, ст. 3406; 2016, N 52, ст. 7510; 2018, N 11, ст. 1582; 2018, N 31, ст. 4861), постановлением Правительства Российской Федерации 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B1F">
            <w:pPr>
              <w:pStyle w:val="ConsPlusNormal"/>
              <w:jc w:val="center"/>
            </w:pPr>
            <w:r>
              <w:t>165150</w:t>
            </w:r>
          </w:p>
        </w:tc>
      </w:tr>
    </w:tbl>
    <w:p w:rsidR="00000000" w:rsidRDefault="00400B1F">
      <w:pPr>
        <w:pStyle w:val="ConsPlusNormal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00B1F">
      <w:pPr>
        <w:pStyle w:val="ConsPlusNormal"/>
        <w:jc w:val="both"/>
      </w:pPr>
    </w:p>
    <w:p w:rsidR="00000000" w:rsidRDefault="00400B1F">
      <w:pPr>
        <w:pStyle w:val="ConsPlusNormal"/>
        <w:ind w:firstLine="540"/>
        <w:jc w:val="both"/>
      </w:pPr>
      <w:r>
        <w:t>--------------------------------</w:t>
      </w:r>
    </w:p>
    <w:p w:rsidR="00000000" w:rsidRDefault="00400B1F">
      <w:pPr>
        <w:pStyle w:val="ConsPlusNormal"/>
        <w:spacing w:before="240"/>
        <w:ind w:firstLine="540"/>
        <w:jc w:val="both"/>
      </w:pPr>
      <w:bookmarkStart w:id="2" w:name="Par1071"/>
      <w:bookmarkEnd w:id="2"/>
      <w:r>
        <w:t xml:space="preserve">&lt;*&gt; В соответствии с </w:t>
      </w:r>
      <w:hyperlink r:id="rId14" w:history="1">
        <w:r>
          <w:rPr>
            <w:color w:val="0000FF"/>
          </w:rPr>
          <w:t>номенклатурной</w:t>
        </w:r>
      </w:hyperlink>
      <w:r>
        <w:t xml:space="preserve"> классификацией медицинских изделий по видам, утвержденной приказом Министерства здравоохранения Российской Федерации от 6 июня 2012 г. N 4н </w:t>
      </w:r>
      <w:r>
        <w:t>(зарегистрирован Министерством юстиции Российской Федерации 9 июля 2012 г. N 24852), с изменениями, внесенными приказом Министерства здравоохранения Российской Федерации от 25 сентября 2014 г. N 557н (зарегистрирован Министерством юстиции Российской Федера</w:t>
      </w:r>
      <w:r>
        <w:t>ции 17 декабря 2014 г. N 35201).</w:t>
      </w:r>
    </w:p>
    <w:p w:rsidR="00000000" w:rsidRDefault="00400B1F">
      <w:pPr>
        <w:pStyle w:val="ConsPlusNormal"/>
        <w:spacing w:before="240"/>
        <w:ind w:firstLine="540"/>
        <w:jc w:val="both"/>
      </w:pPr>
      <w:bookmarkStart w:id="3" w:name="Par1072"/>
      <w:bookmarkEnd w:id="3"/>
      <w:r>
        <w:t>&lt;**&gt; В соответствии с номенклатурной классификацией медицинских изделий по видам, формируемой в электронном виде по группам и подгруппам медицинских изделий и размещенной на официальном сайте Федеральной служб</w:t>
      </w:r>
      <w:r>
        <w:t>ы по надзору в сфере здравоохранения в информационно-телекоммуникационной сети "Интернет".</w:t>
      </w:r>
    </w:p>
    <w:p w:rsidR="00000000" w:rsidRDefault="00400B1F">
      <w:pPr>
        <w:pStyle w:val="ConsPlusNormal"/>
        <w:spacing w:before="240"/>
        <w:ind w:firstLine="540"/>
        <w:jc w:val="both"/>
      </w:pPr>
      <w:bookmarkStart w:id="4" w:name="Par1073"/>
      <w:bookmarkEnd w:id="4"/>
      <w:r>
        <w:t xml:space="preserve">&lt;***&gt; Обеспечение данными медицинскими изделиями лиц, признанных инвалидами, осуществляется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2004, N 35, ст. 3607; 2005, N 1, </w:t>
      </w:r>
      <w:r>
        <w:t xml:space="preserve">ст. 25; 2007, N 43, ст. 5084; 2013, N 19, ст. 2331; 2014, N 26, ст. 3406; 2016, N 52, ст. 7510; 2018, N 11, ст. 1582; 2018, N 31, ст. 4861),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</w:t>
      </w:r>
      <w:r>
        <w:t>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изделиями", с момента выдач</w:t>
      </w:r>
      <w:r>
        <w:t>и лицу индивидуальной программы реабилитации или абилитации инвалида (Собрание законодательства Российской Федерации, 2008, N 15, ст. 1550; 2013, N 13, ст. 1559; 2018, N 6, ст. 899).</w:t>
      </w:r>
    </w:p>
    <w:p w:rsidR="00000000" w:rsidRDefault="00400B1F">
      <w:pPr>
        <w:pStyle w:val="ConsPlusNormal"/>
        <w:jc w:val="both"/>
      </w:pPr>
    </w:p>
    <w:p w:rsidR="00000000" w:rsidRDefault="00400B1F">
      <w:pPr>
        <w:pStyle w:val="ConsPlusNormal"/>
        <w:jc w:val="both"/>
      </w:pPr>
    </w:p>
    <w:p w:rsidR="00000000" w:rsidRDefault="00400B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0B1F">
      <w:pPr>
        <w:spacing w:after="0" w:line="240" w:lineRule="auto"/>
      </w:pPr>
      <w:r>
        <w:separator/>
      </w:r>
    </w:p>
  </w:endnote>
  <w:endnote w:type="continuationSeparator" w:id="0">
    <w:p w:rsidR="00000000" w:rsidRDefault="0040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0B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0B1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0B1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0B1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00B1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0B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0B1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0B1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0B1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00B1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0B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0B1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0B1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0B1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00B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0B1F">
      <w:pPr>
        <w:spacing w:after="0" w:line="240" w:lineRule="auto"/>
      </w:pPr>
      <w:r>
        <w:separator/>
      </w:r>
    </w:p>
  </w:footnote>
  <w:footnote w:type="continuationSeparator" w:id="0">
    <w:p w:rsidR="00000000" w:rsidRDefault="0040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0B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31.05.2019 N 348н</w:t>
          </w:r>
          <w:r>
            <w:rPr>
              <w:sz w:val="16"/>
              <w:szCs w:val="16"/>
            </w:rPr>
            <w:br/>
            <w:t>"Об утверждении перечня медицинских изделий, предназначенных для поддержани...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0B1F">
          <w:pPr>
            <w:pStyle w:val="ConsPlusNormal"/>
            <w:jc w:val="center"/>
          </w:pPr>
        </w:p>
        <w:p w:rsidR="00000000" w:rsidRDefault="00400B1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0B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</w:t>
            </w:r>
            <w:r>
              <w:rPr>
                <w:color w:val="0000FF"/>
                <w:sz w:val="18"/>
                <w:szCs w:val="18"/>
              </w:rPr>
              <w:t>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28.10.2019</w:t>
          </w:r>
        </w:p>
      </w:tc>
    </w:tr>
  </w:tbl>
  <w:p w:rsidR="00000000" w:rsidRDefault="00400B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00B1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0B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31.05.2019 N 348н</w:t>
          </w:r>
          <w:r>
            <w:rPr>
              <w:sz w:val="16"/>
              <w:szCs w:val="16"/>
            </w:rPr>
            <w:br/>
            <w:t>"Об утверждении п</w:t>
          </w:r>
          <w:r>
            <w:rPr>
              <w:sz w:val="16"/>
              <w:szCs w:val="16"/>
            </w:rPr>
            <w:t>еречня медицинских изделий, предназначенных для поддержани...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0B1F">
          <w:pPr>
            <w:pStyle w:val="ConsPlusNormal"/>
            <w:jc w:val="center"/>
          </w:pPr>
        </w:p>
        <w:p w:rsidR="00000000" w:rsidRDefault="00400B1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0B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28.10.2019</w:t>
          </w:r>
        </w:p>
      </w:tc>
    </w:tr>
  </w:tbl>
  <w:p w:rsidR="00000000" w:rsidRDefault="00400B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00B1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0B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31.05.2019 N 348н</w:t>
          </w:r>
          <w:r>
            <w:rPr>
              <w:sz w:val="16"/>
              <w:szCs w:val="16"/>
            </w:rPr>
            <w:br/>
            <w:t>"Об утверждении перечня медицинских изделий, предназначенных для поддержани...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0B1F">
          <w:pPr>
            <w:pStyle w:val="ConsPlusNormal"/>
            <w:jc w:val="center"/>
          </w:pPr>
        </w:p>
        <w:p w:rsidR="00000000" w:rsidRDefault="00400B1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0B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</w:t>
          </w:r>
          <w:r>
            <w:rPr>
              <w:sz w:val="16"/>
              <w:szCs w:val="16"/>
            </w:rPr>
            <w:t>сохранения: 28.10.2019</w:t>
          </w:r>
        </w:p>
      </w:tc>
    </w:tr>
  </w:tbl>
  <w:p w:rsidR="00000000" w:rsidRDefault="00400B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00B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1F"/>
    <w:rsid w:val="0040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F78680-4AB2-45BF-BB93-E0145A8C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5105&amp;date=28.10.201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29369&amp;date=28.10.2019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5674&amp;date=28.10.2019&amp;dst=415&amp;fld=134" TargetMode="External"/><Relationship Id="rId14" Type="http://schemas.openxmlformats.org/officeDocument/2006/relationships/hyperlink" Target="https://login.consultant.ru/link/?req=doc&amp;base=LAW&amp;n=172715&amp;date=28.10.2019&amp;dst=2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7418</Words>
  <Characters>42283</Characters>
  <Application>Microsoft Office Word</Application>
  <DocSecurity>2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31.05.2019 N 348н"Об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дому"(Зарегистрировано в Минюсте России 28.06.2019 N</vt:lpstr>
    </vt:vector>
  </TitlesOfParts>
  <Company>КонсультантПлюс Версия 4018.00.50</Company>
  <LinksUpToDate>false</LinksUpToDate>
  <CharactersWithSpaces>49602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31.05.2019 N 348н"Об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дому"(Зарегистрировано в Минюсте России 28.06.2019 N</dc:title>
  <dc:subject/>
  <dc:creator>HP</dc:creator>
  <cp:keywords/>
  <dc:description/>
  <cp:lastModifiedBy>HP</cp:lastModifiedBy>
  <cp:revision>2</cp:revision>
  <dcterms:created xsi:type="dcterms:W3CDTF">2019-10-28T15:13:00Z</dcterms:created>
  <dcterms:modified xsi:type="dcterms:W3CDTF">2019-10-28T15:13:00Z</dcterms:modified>
</cp:coreProperties>
</file>